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AC6" w:rsidRPr="00597AC6" w:rsidRDefault="00597AC6" w:rsidP="00597AC6">
      <w:pPr>
        <w:spacing w:after="240" w:line="264" w:lineRule="auto"/>
        <w:rPr>
          <w:rFonts w:eastAsia="Verdana" w:cs="Times New Roman"/>
          <w:b/>
          <w:sz w:val="22"/>
        </w:rPr>
      </w:pPr>
      <w:r w:rsidRPr="00597AC6">
        <w:rPr>
          <w:rFonts w:eastAsia="Verdana" w:cs="Times New Roman"/>
          <w:b/>
          <w:sz w:val="22"/>
        </w:rPr>
        <w:t xml:space="preserve">Příloha č. </w:t>
      </w:r>
      <w:r w:rsidR="00C84934">
        <w:rPr>
          <w:rFonts w:eastAsia="Verdana" w:cs="Times New Roman"/>
          <w:b/>
          <w:sz w:val="22"/>
        </w:rPr>
        <w:t>5</w:t>
      </w:r>
      <w:bookmarkStart w:id="0" w:name="_GoBack"/>
      <w:bookmarkEnd w:id="0"/>
    </w:p>
    <w:p w:rsidR="00597AC6" w:rsidRPr="00597AC6" w:rsidRDefault="00597AC6" w:rsidP="00597AC6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597AC6">
        <w:rPr>
          <w:rFonts w:eastAsia="Verdana" w:cs="Times New Roman"/>
          <w:b/>
          <w:szCs w:val="20"/>
        </w:rPr>
        <w:t>Seznam poddodavatelů</w:t>
      </w:r>
    </w:p>
    <w:p w:rsidR="00597AC6" w:rsidRPr="00597AC6" w:rsidRDefault="00597AC6" w:rsidP="00597AC6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1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597AC6" w:rsidRPr="00597AC6" w:rsidTr="00597A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597AC6" w:rsidRPr="00597AC6" w:rsidRDefault="00597AC6" w:rsidP="00597AC6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597AC6">
              <w:rPr>
                <w:rFonts w:eastAsia="Verdana" w:cs="Times New Roman"/>
                <w:b/>
                <w:sz w:val="18"/>
              </w:rPr>
              <w:t>IDENTIFIKACE PODDODAVATELE</w:t>
            </w:r>
          </w:p>
          <w:p w:rsidR="00597AC6" w:rsidRPr="00597AC6" w:rsidRDefault="00597AC6" w:rsidP="00597AC6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597AC6"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 w:rsidRPr="00597AC6"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 w:rsidRPr="00597AC6">
              <w:rPr>
                <w:rFonts w:eastAsia="Verdana" w:cs="Times New Roman"/>
                <w:b/>
                <w:sz w:val="18"/>
              </w:rPr>
              <w:t>HODNOTA PODDODÁVKY V % Z CELKOVÉ CENY DÍLA</w:t>
            </w:r>
          </w:p>
        </w:tc>
      </w:tr>
      <w:tr w:rsidR="00597AC6" w:rsidRPr="00597AC6" w:rsidTr="00B73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597AC6" w:rsidRPr="00597AC6" w:rsidRDefault="00597AC6" w:rsidP="00597AC6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597AC6" w:rsidRPr="00597AC6" w:rsidTr="00B732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597AC6" w:rsidRPr="00597AC6" w:rsidRDefault="00597AC6" w:rsidP="00597AC6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597AC6" w:rsidRPr="00597AC6" w:rsidTr="00B732AC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597AC6" w:rsidRPr="00597AC6" w:rsidRDefault="00597AC6" w:rsidP="00597AC6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:rsidR="00597AC6" w:rsidRPr="00597AC6" w:rsidRDefault="00597AC6" w:rsidP="00597AC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597AC6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</w:tbl>
    <w:p w:rsidR="00597AC6" w:rsidRPr="00597AC6" w:rsidRDefault="00597AC6" w:rsidP="00597AC6">
      <w:pPr>
        <w:spacing w:after="240" w:line="264" w:lineRule="auto"/>
        <w:rPr>
          <w:rFonts w:eastAsia="Verdana" w:cs="Times New Roman"/>
          <w:sz w:val="18"/>
          <w:szCs w:val="18"/>
        </w:rPr>
      </w:pP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AC6"/>
    <w:rsid w:val="00127826"/>
    <w:rsid w:val="003727EC"/>
    <w:rsid w:val="00597AC6"/>
    <w:rsid w:val="00BF6A6B"/>
    <w:rsid w:val="00C8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872A"/>
  <w15:chartTrackingRefBased/>
  <w15:docId w15:val="{A8311B8D-4A78-4C8A-AD31-0ECBCD1B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597AC6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semiHidden/>
    <w:unhideWhenUsed/>
    <w:rsid w:val="00597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</cp:revision>
  <dcterms:created xsi:type="dcterms:W3CDTF">2023-08-25T05:52:00Z</dcterms:created>
  <dcterms:modified xsi:type="dcterms:W3CDTF">2023-08-25T09:39:00Z</dcterms:modified>
</cp:coreProperties>
</file>